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37CBD" w14:textId="77777777" w:rsidR="00C01F91" w:rsidRDefault="002B69C0" w:rsidP="00C01F91">
      <w:pPr>
        <w:pStyle w:val="NoSpacing"/>
        <w:jc w:val="center"/>
        <w:rPr>
          <w:sz w:val="28"/>
          <w:szCs w:val="28"/>
        </w:rPr>
      </w:pPr>
      <w:r w:rsidRPr="00C01F91">
        <w:rPr>
          <w:sz w:val="28"/>
          <w:szCs w:val="28"/>
        </w:rPr>
        <w:t>Town of Natick Board of Health</w:t>
      </w:r>
    </w:p>
    <w:p w14:paraId="7E7F7752" w14:textId="7313491E" w:rsidR="00D52C13" w:rsidRDefault="002B69C0" w:rsidP="00724135">
      <w:pPr>
        <w:pStyle w:val="NoSpacing"/>
        <w:jc w:val="center"/>
        <w:rPr>
          <w:sz w:val="28"/>
          <w:szCs w:val="28"/>
        </w:rPr>
      </w:pPr>
      <w:r w:rsidRPr="00C01F91">
        <w:rPr>
          <w:sz w:val="28"/>
          <w:szCs w:val="28"/>
        </w:rPr>
        <w:br/>
      </w:r>
      <w:r w:rsidR="004E7C21">
        <w:rPr>
          <w:sz w:val="28"/>
          <w:szCs w:val="28"/>
        </w:rPr>
        <w:t xml:space="preserve">NATICK </w:t>
      </w:r>
      <w:r w:rsidR="00724135">
        <w:rPr>
          <w:sz w:val="28"/>
          <w:szCs w:val="28"/>
        </w:rPr>
        <w:t>180</w:t>
      </w:r>
      <w:bookmarkStart w:id="0" w:name="_GoBack"/>
      <w:bookmarkEnd w:id="0"/>
    </w:p>
    <w:p w14:paraId="7B117999" w14:textId="77777777" w:rsidR="002B69C0" w:rsidRPr="00C01F91" w:rsidRDefault="00C613E9" w:rsidP="00C01F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Awareness &amp; Education</w:t>
      </w:r>
      <w:r w:rsidR="00C63038">
        <w:rPr>
          <w:sz w:val="28"/>
          <w:szCs w:val="28"/>
        </w:rPr>
        <w:t xml:space="preserve"> </w:t>
      </w:r>
      <w:r w:rsidR="00E24B16">
        <w:rPr>
          <w:sz w:val="28"/>
          <w:szCs w:val="28"/>
        </w:rPr>
        <w:t>Action Team</w:t>
      </w:r>
    </w:p>
    <w:p w14:paraId="6872E9AD" w14:textId="77777777" w:rsidR="00C01F91" w:rsidRDefault="00C01F91" w:rsidP="00C01F91">
      <w:pPr>
        <w:pStyle w:val="NoSpacing"/>
        <w:jc w:val="center"/>
        <w:rPr>
          <w:sz w:val="28"/>
          <w:szCs w:val="28"/>
        </w:rPr>
      </w:pPr>
    </w:p>
    <w:p w14:paraId="1B7B7EDF" w14:textId="77777777" w:rsidR="009929C1" w:rsidRDefault="00F77E8E" w:rsidP="00C01F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Natick Community Senior Center</w:t>
      </w:r>
    </w:p>
    <w:p w14:paraId="6BBEEF80" w14:textId="77777777" w:rsidR="00F77E8E" w:rsidRDefault="00F77E8E" w:rsidP="00C01F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117 E. Central Street</w:t>
      </w:r>
      <w:r w:rsidR="00C613E9">
        <w:rPr>
          <w:sz w:val="28"/>
          <w:szCs w:val="28"/>
        </w:rPr>
        <w:t>, Room 201</w:t>
      </w:r>
    </w:p>
    <w:p w14:paraId="16F6EE13" w14:textId="77777777" w:rsidR="000B163B" w:rsidRDefault="000B163B" w:rsidP="00C01F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Natick</w:t>
      </w:r>
      <w:r w:rsidR="009929C1">
        <w:rPr>
          <w:sz w:val="28"/>
          <w:szCs w:val="28"/>
        </w:rPr>
        <w:t>, MA 01760</w:t>
      </w:r>
    </w:p>
    <w:p w14:paraId="1A180A06" w14:textId="1DDD311C" w:rsidR="00F72E71" w:rsidRPr="00C01F91" w:rsidRDefault="009607A0" w:rsidP="00C01F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8:00</w:t>
      </w:r>
      <w:r w:rsidR="009929C1">
        <w:rPr>
          <w:sz w:val="28"/>
          <w:szCs w:val="28"/>
        </w:rPr>
        <w:t xml:space="preserve"> A</w:t>
      </w:r>
      <w:r w:rsidR="004E7C21">
        <w:rPr>
          <w:sz w:val="28"/>
          <w:szCs w:val="28"/>
        </w:rPr>
        <w:t>M</w:t>
      </w:r>
      <w:r w:rsidR="002B69C0" w:rsidRPr="00C01F91">
        <w:rPr>
          <w:sz w:val="28"/>
          <w:szCs w:val="28"/>
        </w:rPr>
        <w:tab/>
      </w:r>
      <w:r w:rsidR="00D74A8D">
        <w:rPr>
          <w:sz w:val="28"/>
          <w:szCs w:val="28"/>
        </w:rPr>
        <w:t>Tuesday, July 30</w:t>
      </w:r>
      <w:r>
        <w:rPr>
          <w:sz w:val="28"/>
          <w:szCs w:val="28"/>
        </w:rPr>
        <w:t>,</w:t>
      </w:r>
      <w:r w:rsidR="004E7C21">
        <w:rPr>
          <w:sz w:val="28"/>
          <w:szCs w:val="28"/>
        </w:rPr>
        <w:t xml:space="preserve"> 2019</w:t>
      </w:r>
    </w:p>
    <w:p w14:paraId="274547B9" w14:textId="77777777" w:rsidR="00C01F91" w:rsidRPr="00C01F91" w:rsidRDefault="00C01F91" w:rsidP="00C01F91">
      <w:pPr>
        <w:pStyle w:val="NoSpacing"/>
        <w:jc w:val="center"/>
        <w:rPr>
          <w:sz w:val="28"/>
          <w:szCs w:val="28"/>
        </w:rPr>
      </w:pPr>
    </w:p>
    <w:p w14:paraId="27DD38E2" w14:textId="77777777" w:rsidR="002B69C0" w:rsidRPr="00C01F91" w:rsidRDefault="002B69C0" w:rsidP="00C01F91">
      <w:pPr>
        <w:pStyle w:val="NoSpacing"/>
        <w:jc w:val="center"/>
        <w:rPr>
          <w:sz w:val="28"/>
          <w:szCs w:val="28"/>
        </w:rPr>
      </w:pPr>
      <w:r w:rsidRPr="00C01F91">
        <w:rPr>
          <w:sz w:val="28"/>
          <w:szCs w:val="28"/>
        </w:rPr>
        <w:t>AGENDA</w:t>
      </w:r>
    </w:p>
    <w:p w14:paraId="6CDC042D" w14:textId="77777777" w:rsidR="00A272D3" w:rsidRPr="00C01F91" w:rsidRDefault="00A272D3" w:rsidP="00C01F91">
      <w:pPr>
        <w:pStyle w:val="NoSpacing"/>
        <w:rPr>
          <w:sz w:val="28"/>
          <w:szCs w:val="28"/>
        </w:rPr>
      </w:pPr>
    </w:p>
    <w:p w14:paraId="4F991687" w14:textId="77777777" w:rsidR="00C01F91" w:rsidRPr="00C01F91" w:rsidRDefault="00C01F91" w:rsidP="00C01F91">
      <w:pPr>
        <w:pStyle w:val="NoSpacing"/>
        <w:rPr>
          <w:sz w:val="28"/>
          <w:szCs w:val="28"/>
        </w:rPr>
      </w:pPr>
    </w:p>
    <w:p w14:paraId="3F020D56" w14:textId="77777777" w:rsidR="002B69C0" w:rsidRPr="009A07F3" w:rsidRDefault="002B69C0" w:rsidP="00C01F9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A07F3">
        <w:rPr>
          <w:sz w:val="24"/>
          <w:szCs w:val="24"/>
        </w:rPr>
        <w:t xml:space="preserve">Citizens’ Concerns: A period not exceeding 15 minutes during which time any individual may voice an opinion or concern on any Natick Together for Youth </w:t>
      </w:r>
      <w:r w:rsidR="004E7C21" w:rsidRPr="009A07F3">
        <w:rPr>
          <w:sz w:val="24"/>
          <w:szCs w:val="24"/>
        </w:rPr>
        <w:t xml:space="preserve">or Natick Opioid Task Force </w:t>
      </w:r>
      <w:r w:rsidRPr="009A07F3">
        <w:rPr>
          <w:sz w:val="24"/>
          <w:szCs w:val="24"/>
        </w:rPr>
        <w:t>related issue that is not on the agenda.</w:t>
      </w:r>
    </w:p>
    <w:p w14:paraId="4CC68358" w14:textId="77777777" w:rsidR="00C30144" w:rsidRDefault="00C30144" w:rsidP="00E24B16">
      <w:pPr>
        <w:pStyle w:val="NoSpacing"/>
        <w:rPr>
          <w:sz w:val="24"/>
          <w:szCs w:val="24"/>
        </w:rPr>
      </w:pPr>
    </w:p>
    <w:p w14:paraId="0F2C5665" w14:textId="5531F199" w:rsidR="009F2727" w:rsidRPr="009F2727" w:rsidRDefault="009F2727" w:rsidP="009F27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14:paraId="7445C1D9" w14:textId="730EAB87" w:rsidR="009F2727" w:rsidRDefault="009F2727" w:rsidP="009F2727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Welcome Nina Levine, Associate Project Coordinator for the Drug Free Communities (DFC) Grant</w:t>
      </w:r>
      <w:r w:rsidR="00AD5ED2">
        <w:rPr>
          <w:sz w:val="24"/>
          <w:szCs w:val="24"/>
        </w:rPr>
        <w:t xml:space="preserve"> </w:t>
      </w:r>
    </w:p>
    <w:p w14:paraId="332AA03D" w14:textId="77777777" w:rsidR="009F2727" w:rsidRDefault="009F2727" w:rsidP="009F2727">
      <w:pPr>
        <w:pStyle w:val="ListParagraph"/>
        <w:rPr>
          <w:sz w:val="24"/>
          <w:szCs w:val="24"/>
        </w:rPr>
      </w:pPr>
    </w:p>
    <w:p w14:paraId="6FE01844" w14:textId="1F171132" w:rsidR="00AD5ED2" w:rsidRPr="009F2727" w:rsidRDefault="00AD5ED2" w:rsidP="009F27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14:paraId="1EDBC34D" w14:textId="62EFDAC2" w:rsidR="00AD5ED2" w:rsidRDefault="00AD5ED2" w:rsidP="00AD5ED2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Natick 180 brand launch</w:t>
      </w:r>
    </w:p>
    <w:p w14:paraId="57AB4990" w14:textId="77777777" w:rsidR="00AD5ED2" w:rsidRDefault="00AD5ED2" w:rsidP="00AD5ED2">
      <w:pPr>
        <w:pStyle w:val="ListParagraph"/>
        <w:rPr>
          <w:sz w:val="24"/>
          <w:szCs w:val="24"/>
        </w:rPr>
      </w:pPr>
    </w:p>
    <w:p w14:paraId="4B86B946" w14:textId="4DDC733C" w:rsidR="00AD5ED2" w:rsidRDefault="00AD5ED2" w:rsidP="00D74A8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Late summer/early fall events</w:t>
      </w:r>
    </w:p>
    <w:p w14:paraId="0A7E8D06" w14:textId="4FFAC2F5" w:rsidR="00AD5ED2" w:rsidRDefault="00AD5ED2" w:rsidP="00AD5ED2">
      <w:pPr>
        <w:pStyle w:val="ListParagraph"/>
        <w:rPr>
          <w:sz w:val="24"/>
          <w:szCs w:val="24"/>
        </w:rPr>
      </w:pPr>
    </w:p>
    <w:p w14:paraId="0E546A08" w14:textId="250454BD" w:rsidR="00AD5ED2" w:rsidRPr="009F2727" w:rsidRDefault="00D208C0" w:rsidP="009F2727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D74A8D">
        <w:rPr>
          <w:sz w:val="24"/>
          <w:szCs w:val="24"/>
        </w:rPr>
        <w:t>Redhawk Fest</w:t>
      </w:r>
    </w:p>
    <w:p w14:paraId="6ED5D51D" w14:textId="498238EE" w:rsidR="00D74A8D" w:rsidRPr="009F2727" w:rsidRDefault="00AD5ED2" w:rsidP="009F2727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Purple Flag Project</w:t>
      </w:r>
    </w:p>
    <w:p w14:paraId="25C5BAAF" w14:textId="140E5F56" w:rsidR="00D74A8D" w:rsidRPr="009F2727" w:rsidRDefault="00D74A8D" w:rsidP="009F2727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Natick Days</w:t>
      </w:r>
    </w:p>
    <w:p w14:paraId="49643EB0" w14:textId="7E43C7CF" w:rsidR="00D74A8D" w:rsidRDefault="00D74A8D" w:rsidP="00AD5ED2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Hidden in Plain Sight</w:t>
      </w:r>
    </w:p>
    <w:p w14:paraId="5895AFC9" w14:textId="77777777" w:rsidR="00D74A8D" w:rsidRDefault="00D74A8D" w:rsidP="00D74A8D">
      <w:pPr>
        <w:pStyle w:val="ListParagraph"/>
        <w:rPr>
          <w:sz w:val="24"/>
          <w:szCs w:val="24"/>
        </w:rPr>
      </w:pPr>
    </w:p>
    <w:p w14:paraId="2D2378D7" w14:textId="4D16DADA" w:rsidR="00AD5ED2" w:rsidRPr="009F2727" w:rsidRDefault="00AD5ED2" w:rsidP="00AD5ED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Planning for fall awareness &amp; education activities</w:t>
      </w:r>
    </w:p>
    <w:p w14:paraId="577BDB32" w14:textId="08EE4493" w:rsidR="009F2727" w:rsidRDefault="009F2727" w:rsidP="00AD5ED2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Assessment activities: </w:t>
      </w:r>
    </w:p>
    <w:p w14:paraId="13D44548" w14:textId="2E103BBE" w:rsidR="009F2727" w:rsidRDefault="009F2727" w:rsidP="009F2727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Surveys: </w:t>
      </w:r>
      <w:r w:rsidR="00D208C0" w:rsidRPr="00D74A8D">
        <w:rPr>
          <w:sz w:val="24"/>
          <w:szCs w:val="24"/>
        </w:rPr>
        <w:t xml:space="preserve">Coalition </w:t>
      </w:r>
      <w:r>
        <w:rPr>
          <w:sz w:val="24"/>
          <w:szCs w:val="24"/>
        </w:rPr>
        <w:t>M</w:t>
      </w:r>
      <w:r w:rsidR="00D208C0" w:rsidRPr="00D74A8D">
        <w:rPr>
          <w:sz w:val="24"/>
          <w:szCs w:val="24"/>
        </w:rPr>
        <w:t xml:space="preserve">ember </w:t>
      </w:r>
      <w:r>
        <w:rPr>
          <w:sz w:val="24"/>
          <w:szCs w:val="24"/>
        </w:rPr>
        <w:t>S</w:t>
      </w:r>
      <w:r w:rsidR="00D208C0" w:rsidRPr="00D74A8D">
        <w:rPr>
          <w:sz w:val="24"/>
          <w:szCs w:val="24"/>
        </w:rPr>
        <w:t xml:space="preserve">urvey </w:t>
      </w:r>
      <w:r>
        <w:rPr>
          <w:sz w:val="24"/>
          <w:szCs w:val="24"/>
        </w:rPr>
        <w:t xml:space="preserve">and </w:t>
      </w:r>
      <w:r w:rsidRPr="009F2727">
        <w:rPr>
          <w:sz w:val="24"/>
          <w:szCs w:val="24"/>
        </w:rPr>
        <w:t xml:space="preserve">Concerned </w:t>
      </w:r>
      <w:r>
        <w:rPr>
          <w:sz w:val="24"/>
          <w:szCs w:val="24"/>
        </w:rPr>
        <w:t>P</w:t>
      </w:r>
      <w:r w:rsidRPr="009F2727">
        <w:rPr>
          <w:sz w:val="24"/>
          <w:szCs w:val="24"/>
        </w:rPr>
        <w:t xml:space="preserve">arent </w:t>
      </w:r>
      <w:r>
        <w:rPr>
          <w:sz w:val="24"/>
          <w:szCs w:val="24"/>
        </w:rPr>
        <w:t>S</w:t>
      </w:r>
      <w:r w:rsidRPr="009F2727">
        <w:rPr>
          <w:sz w:val="24"/>
          <w:szCs w:val="24"/>
        </w:rPr>
        <w:t>urvey</w:t>
      </w:r>
    </w:p>
    <w:p w14:paraId="3FD0BCB1" w14:textId="7A71C680" w:rsidR="009F2727" w:rsidRPr="009F2727" w:rsidRDefault="009F2727" w:rsidP="009F2727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Focus groups: LGBTQ+ youth, veterans, seniors</w:t>
      </w:r>
    </w:p>
    <w:p w14:paraId="0A2D1101" w14:textId="77777777" w:rsidR="00AD5ED2" w:rsidRDefault="00AD5ED2" w:rsidP="00AD5ED2">
      <w:pPr>
        <w:pStyle w:val="NoSpacing"/>
        <w:ind w:left="1800"/>
        <w:rPr>
          <w:sz w:val="24"/>
          <w:szCs w:val="24"/>
        </w:rPr>
      </w:pPr>
    </w:p>
    <w:p w14:paraId="2662A3CE" w14:textId="57B88E5D" w:rsidR="00AD5ED2" w:rsidRPr="00D74A8D" w:rsidRDefault="00AD5ED2" w:rsidP="00AD5ED2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Parent education programming</w:t>
      </w:r>
    </w:p>
    <w:p w14:paraId="0633BEAE" w14:textId="77777777" w:rsidR="002A77DE" w:rsidRDefault="002A77DE" w:rsidP="002A77DE">
      <w:pPr>
        <w:pStyle w:val="NoSpacing"/>
        <w:rPr>
          <w:sz w:val="24"/>
          <w:szCs w:val="24"/>
        </w:rPr>
      </w:pPr>
    </w:p>
    <w:p w14:paraId="0A26BE75" w14:textId="77777777" w:rsidR="002839F6" w:rsidRPr="009A07F3" w:rsidRDefault="001174B7" w:rsidP="00C01F9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Summary and next s</w:t>
      </w:r>
      <w:r w:rsidR="004E7C21" w:rsidRPr="009A07F3">
        <w:rPr>
          <w:sz w:val="24"/>
          <w:szCs w:val="24"/>
        </w:rPr>
        <w:t>teps</w:t>
      </w:r>
    </w:p>
    <w:p w14:paraId="0B6531AE" w14:textId="77777777" w:rsidR="00C01F91" w:rsidRDefault="00C01F91" w:rsidP="00C01F91">
      <w:pPr>
        <w:pStyle w:val="NoSpacing"/>
        <w:rPr>
          <w:sz w:val="28"/>
          <w:szCs w:val="28"/>
        </w:rPr>
      </w:pPr>
    </w:p>
    <w:p w14:paraId="442FA9FF" w14:textId="77777777" w:rsidR="00F77E8E" w:rsidRDefault="00F77E8E" w:rsidP="00D52C13">
      <w:pPr>
        <w:pStyle w:val="NoSpacing"/>
        <w:jc w:val="center"/>
        <w:rPr>
          <w:sz w:val="24"/>
          <w:szCs w:val="24"/>
        </w:rPr>
      </w:pPr>
    </w:p>
    <w:p w14:paraId="73997A1A" w14:textId="77777777" w:rsidR="00F77E8E" w:rsidRDefault="00F77E8E" w:rsidP="00D52C13">
      <w:pPr>
        <w:pStyle w:val="NoSpacing"/>
        <w:jc w:val="center"/>
        <w:rPr>
          <w:sz w:val="24"/>
          <w:szCs w:val="24"/>
        </w:rPr>
      </w:pPr>
    </w:p>
    <w:p w14:paraId="61EE1B06" w14:textId="77777777" w:rsidR="004E7C21" w:rsidRPr="00C01F91" w:rsidRDefault="00DE594C" w:rsidP="00D52C1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Agenda i</w:t>
      </w:r>
      <w:r w:rsidR="002B69C0" w:rsidRPr="00C01F91">
        <w:rPr>
          <w:sz w:val="24"/>
          <w:szCs w:val="24"/>
        </w:rPr>
        <w:t>tems will be addressed in an order determined by</w:t>
      </w:r>
      <w:r w:rsidR="009A07F3">
        <w:rPr>
          <w:sz w:val="24"/>
          <w:szCs w:val="24"/>
        </w:rPr>
        <w:t xml:space="preserve"> meeting facilitator</w:t>
      </w:r>
      <w:r w:rsidR="00E128E6">
        <w:rPr>
          <w:sz w:val="24"/>
          <w:szCs w:val="24"/>
        </w:rPr>
        <w:t>.</w:t>
      </w:r>
    </w:p>
    <w:sectPr w:rsidR="004E7C21" w:rsidRPr="00C01F91" w:rsidSect="00C01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EBDCC" w14:textId="77777777" w:rsidR="00952019" w:rsidRDefault="00952019" w:rsidP="009D4FC5">
      <w:r>
        <w:separator/>
      </w:r>
    </w:p>
  </w:endnote>
  <w:endnote w:type="continuationSeparator" w:id="0">
    <w:p w14:paraId="7F76F83E" w14:textId="77777777" w:rsidR="00952019" w:rsidRDefault="00952019" w:rsidP="009D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871B" w14:textId="77777777" w:rsidR="00E24B16" w:rsidRDefault="00E24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B17F3" w14:textId="77777777" w:rsidR="00E24B16" w:rsidRDefault="00E24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39747" w14:textId="77777777" w:rsidR="00E24B16" w:rsidRDefault="00E24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A5CCE" w14:textId="77777777" w:rsidR="00952019" w:rsidRDefault="00952019" w:rsidP="009D4FC5">
      <w:r>
        <w:separator/>
      </w:r>
    </w:p>
  </w:footnote>
  <w:footnote w:type="continuationSeparator" w:id="0">
    <w:p w14:paraId="3D4BFAED" w14:textId="77777777" w:rsidR="00952019" w:rsidRDefault="00952019" w:rsidP="009D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01C7" w14:textId="77777777" w:rsidR="00E24B16" w:rsidRDefault="00E24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7E795" w14:textId="77777777" w:rsidR="00E24B16" w:rsidRDefault="00E24B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F70BF" w14:textId="77777777" w:rsidR="00E24B16" w:rsidRDefault="00E24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AF4A"/>
    <w:multiLevelType w:val="singleLevel"/>
    <w:tmpl w:val="7231D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napToGrid/>
        <w:sz w:val="24"/>
        <w:szCs w:val="24"/>
      </w:rPr>
    </w:lvl>
  </w:abstractNum>
  <w:abstractNum w:abstractNumId="1" w15:restartNumberingAfterBreak="0">
    <w:nsid w:val="3896194C"/>
    <w:multiLevelType w:val="hybridMultilevel"/>
    <w:tmpl w:val="428E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656E3"/>
    <w:multiLevelType w:val="hybridMultilevel"/>
    <w:tmpl w:val="8F8A4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E528F"/>
    <w:multiLevelType w:val="hybridMultilevel"/>
    <w:tmpl w:val="74EE346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2"/>
    <w:rsid w:val="000B163B"/>
    <w:rsid w:val="001174B7"/>
    <w:rsid w:val="00125716"/>
    <w:rsid w:val="00192FC2"/>
    <w:rsid w:val="002839F6"/>
    <w:rsid w:val="002A77DE"/>
    <w:rsid w:val="002B69C0"/>
    <w:rsid w:val="00343D4C"/>
    <w:rsid w:val="004E7C21"/>
    <w:rsid w:val="005F236F"/>
    <w:rsid w:val="006A63A0"/>
    <w:rsid w:val="00724135"/>
    <w:rsid w:val="00794144"/>
    <w:rsid w:val="00855B02"/>
    <w:rsid w:val="00882315"/>
    <w:rsid w:val="008C6287"/>
    <w:rsid w:val="00952019"/>
    <w:rsid w:val="009607A0"/>
    <w:rsid w:val="0099278E"/>
    <w:rsid w:val="009929C1"/>
    <w:rsid w:val="009A07F3"/>
    <w:rsid w:val="009D4FC5"/>
    <w:rsid w:val="009F2727"/>
    <w:rsid w:val="00A1258F"/>
    <w:rsid w:val="00A272D3"/>
    <w:rsid w:val="00A825BD"/>
    <w:rsid w:val="00A97C4E"/>
    <w:rsid w:val="00AC6627"/>
    <w:rsid w:val="00AD5ED2"/>
    <w:rsid w:val="00BB4552"/>
    <w:rsid w:val="00C01F91"/>
    <w:rsid w:val="00C30144"/>
    <w:rsid w:val="00C613E9"/>
    <w:rsid w:val="00C63038"/>
    <w:rsid w:val="00D208C0"/>
    <w:rsid w:val="00D26FD8"/>
    <w:rsid w:val="00D52C13"/>
    <w:rsid w:val="00D74A8D"/>
    <w:rsid w:val="00DE594C"/>
    <w:rsid w:val="00DE7320"/>
    <w:rsid w:val="00E128E6"/>
    <w:rsid w:val="00E24B16"/>
    <w:rsid w:val="00E44CBF"/>
    <w:rsid w:val="00F72E71"/>
    <w:rsid w:val="00F77E8E"/>
    <w:rsid w:val="00FD079C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74C85"/>
  <w14:defaultImageDpi w14:val="0"/>
  <w15:docId w15:val="{DB8CA0BD-B32B-4F56-8028-F091FCD8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2D3"/>
    <w:pPr>
      <w:widowControl w:val="0"/>
      <w:autoSpaceDE w:val="0"/>
      <w:autoSpaceDN w:val="0"/>
      <w:adjustRightInd w:val="0"/>
    </w:pPr>
    <w:rPr>
      <w:rFonts w:ascii="Times New Roman" w:hAnsi="Times New Roman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D4F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4F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D4FC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4F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D4FC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B45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Cotter, Jean</dc:creator>
  <cp:keywords/>
  <dc:description/>
  <cp:lastModifiedBy>Microsoft Office User</cp:lastModifiedBy>
  <cp:revision>2</cp:revision>
  <cp:lastPrinted>2019-07-25T19:26:00Z</cp:lastPrinted>
  <dcterms:created xsi:type="dcterms:W3CDTF">2019-07-25T19:47:00Z</dcterms:created>
  <dcterms:modified xsi:type="dcterms:W3CDTF">2019-07-25T19:47:00Z</dcterms:modified>
</cp:coreProperties>
</file>